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783CD6" w:rsidP="00783CD6">
      <w:pPr>
        <w:spacing w:after="0" w:line="240" w:lineRule="auto"/>
        <w:rPr>
          <w:rFonts w:ascii="Times New Roman" w:eastAsia="Times New Roman" w:hAnsi="Times New Roman" w:cs="Times New Roman"/>
          <w:b/>
          <w:sz w:val="26"/>
          <w:szCs w:val="20"/>
          <w:lang w:eastAsia="ru-RU"/>
        </w:rPr>
      </w:pPr>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E421E5" w:rsidRDefault="00C71047" w:rsidP="00783CD6">
      <w:pPr>
        <w:spacing w:after="0" w:line="240" w:lineRule="auto"/>
        <w:rPr>
          <w:rFonts w:ascii="Times New Roman" w:eastAsia="Times New Roman" w:hAnsi="Times New Roman" w:cs="Times New Roman"/>
          <w:b/>
          <w:sz w:val="26"/>
          <w:szCs w:val="20"/>
          <w:lang w:eastAsia="ru-RU"/>
        </w:rPr>
      </w:pPr>
      <w:hyperlink r:id="rId7" w:history="1">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noProof/>
            <w:lang w:eastAsia="ru-RU"/>
          </w:rPr>
          <w:drawing>
            <wp:anchor distT="0" distB="0" distL="114300" distR="114300" simplePos="0" relativeHeight="251659264" behindDoc="0" locked="0" layoutInCell="1" allowOverlap="1" wp14:anchorId="31FCD124" wp14:editId="4AF022DA">
              <wp:simplePos x="0" y="0"/>
              <wp:positionH relativeFrom="column">
                <wp:align>left</wp:align>
              </wp:positionH>
              <wp:positionV relativeFrom="paragraph">
                <wp:posOffset>0</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br w:type="textWrapping" w:clear="all"/>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hyperlink>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086999" w:rsidRDefault="00086999"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54031" w:rsidRPr="00293882" w:rsidRDefault="00754031" w:rsidP="00086999">
      <w:pPr>
        <w:spacing w:after="0" w:line="240" w:lineRule="auto"/>
        <w:ind w:right="642"/>
        <w:jc w:val="right"/>
        <w:rPr>
          <w:rFonts w:ascii="Times New Roman" w:eastAsia="Times New Roman" w:hAnsi="Times New Roman" w:cs="Times New Roman"/>
          <w:b/>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086999" w:rsidP="00783CD6">
      <w:pPr>
        <w:spacing w:after="0" w:line="240" w:lineRule="auto"/>
        <w:jc w:val="center"/>
        <w:rPr>
          <w:rFonts w:ascii="Times New Roman" w:eastAsia="Times New Roman" w:hAnsi="Times New Roman" w:cs="Times New Roman"/>
          <w:sz w:val="26"/>
          <w:szCs w:val="26"/>
          <w:lang w:eastAsia="ru-RU"/>
        </w:rPr>
      </w:pPr>
      <w:r w:rsidRPr="00086999">
        <w:rPr>
          <w:rFonts w:ascii="Times New Roman" w:eastAsia="Times New Roman" w:hAnsi="Times New Roman" w:cs="Times New Roman"/>
          <w:sz w:val="26"/>
          <w:szCs w:val="26"/>
          <w:lang w:eastAsia="ru-RU"/>
        </w:rPr>
        <w:t>на поставку запасных частей для технического обслуживания и ремонта баровых, грунторезных и бурильно-крановых машин</w:t>
      </w:r>
    </w:p>
    <w:p w:rsidR="00086999" w:rsidRPr="00E421E5" w:rsidRDefault="00086999"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754031">
        <w:rPr>
          <w:rFonts w:ascii="Times New Roman" w:eastAsia="Calibri" w:hAnsi="Times New Roman" w:cs="Times New Roman"/>
          <w:iCs/>
          <w:color w:val="000000"/>
          <w:sz w:val="24"/>
          <w:szCs w:val="24"/>
        </w:rPr>
        <w:t>16</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C71047">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C71047"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C71047"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C71047"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C71047"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C71047"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C71047"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C71047"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C71047"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32</w:t>
        </w:r>
      </w:hyperlink>
    </w:p>
    <w:p w:rsidR="00290C51" w:rsidRDefault="00C71047" w:rsidP="00783CD6">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_Toc529272651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783CD6" w:rsidRPr="00783CD6">
          <w:rPr>
            <w:rFonts w:ascii="Times New Roman" w:eastAsia="Times New Roman" w:hAnsi="Times New Roman" w:cs="Times New Roman"/>
            <w:noProof/>
            <w:webHidden/>
            <w:sz w:val="24"/>
            <w:szCs w:val="24"/>
            <w:lang w:eastAsia="ru-RU"/>
          </w:rPr>
          <w:fldChar w:fldCharType="end"/>
        </w:r>
      </w:hyperlink>
      <w:r w:rsidR="00290C51">
        <w:rPr>
          <w:rFonts w:ascii="Times New Roman" w:eastAsia="Times New Roman" w:hAnsi="Times New Roman" w:cs="Times New Roman"/>
          <w:noProof/>
          <w:sz w:val="24"/>
          <w:szCs w:val="24"/>
          <w:lang w:eastAsia="ru-RU"/>
        </w:rPr>
        <w:t>3</w:t>
      </w:r>
    </w:p>
    <w:p w:rsidR="00783CD6" w:rsidRPr="00783CD6" w:rsidRDefault="00C71047"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hyperlink>
      <w:r w:rsidR="00290C51">
        <w:rPr>
          <w:rFonts w:ascii="Times New Roman" w:eastAsia="Times New Roman" w:hAnsi="Times New Roman" w:cs="Times New Roman"/>
          <w:noProof/>
          <w:sz w:val="24"/>
          <w:szCs w:val="24"/>
          <w:lang w:eastAsia="ru-RU"/>
        </w:rPr>
        <w:t>34</w:t>
      </w:r>
    </w:p>
    <w:p w:rsidR="00783CD6" w:rsidRPr="00783CD6" w:rsidRDefault="00C71047"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hyperlink>
      <w:r w:rsidR="00290C51">
        <w:rPr>
          <w:rFonts w:ascii="Times New Roman" w:eastAsia="Times New Roman" w:hAnsi="Times New Roman" w:cs="Times New Roman"/>
          <w:noProof/>
          <w:sz w:val="24"/>
          <w:szCs w:val="24"/>
          <w:lang w:eastAsia="ru-RU"/>
        </w:rPr>
        <w:t>38</w:t>
      </w:r>
    </w:p>
    <w:p w:rsidR="00783CD6" w:rsidRDefault="00C71047" w:rsidP="00783CD6">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договора</w:t>
        </w:r>
        <w:r w:rsidR="00783CD6" w:rsidRPr="00783CD6">
          <w:rPr>
            <w:rFonts w:ascii="Times New Roman" w:eastAsia="Times New Roman" w:hAnsi="Times New Roman" w:cs="Times New Roman"/>
            <w:noProof/>
            <w:webHidden/>
            <w:sz w:val="24"/>
            <w:szCs w:val="24"/>
            <w:lang w:eastAsia="ru-RU"/>
          </w:rPr>
          <w:tab/>
        </w:r>
      </w:hyperlink>
      <w:r w:rsidR="00290C51">
        <w:rPr>
          <w:rFonts w:ascii="Times New Roman" w:eastAsia="Times New Roman" w:hAnsi="Times New Roman" w:cs="Times New Roman"/>
          <w:noProof/>
          <w:sz w:val="24"/>
          <w:szCs w:val="24"/>
          <w:lang w:eastAsia="ru-RU"/>
        </w:rPr>
        <w:t>39</w:t>
      </w:r>
    </w:p>
    <w:p w:rsidR="00290C51" w:rsidRPr="00783CD6" w:rsidRDefault="00290C51"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0"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0"/>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C71047" w:rsidP="00783CD6">
      <w:pPr>
        <w:spacing w:after="0" w:line="240" w:lineRule="auto"/>
        <w:ind w:firstLine="567"/>
        <w:jc w:val="both"/>
        <w:rPr>
          <w:rFonts w:ascii="Times New Roman" w:eastAsia="Times New Roman" w:hAnsi="Times New Roman" w:cs="Times New Roman"/>
          <w:sz w:val="24"/>
          <w:szCs w:val="24"/>
          <w:lang w:eastAsia="ru-RU"/>
        </w:rPr>
      </w:pPr>
      <w:hyperlink r:id="rId16"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4"/>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001722"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18"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41C64" w:rsidRDefault="00C41C64" w:rsidP="00C41C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C41C64" w:rsidRPr="002A3809" w:rsidRDefault="00C41C64" w:rsidP="00C41C64">
            <w:pPr>
              <w:pStyle w:val="Default"/>
              <w:jc w:val="both"/>
            </w:pPr>
            <w:r w:rsidRPr="002F3127">
              <w:rPr>
                <w:bCs/>
              </w:rPr>
              <w:t>тел</w:t>
            </w:r>
            <w:r w:rsidRPr="002A3809">
              <w:rPr>
                <w:bCs/>
              </w:rPr>
              <w:t xml:space="preserve">. + 7 (347) 221-58-07,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9" w:history="1">
              <w:r w:rsidRPr="00CD1163">
                <w:rPr>
                  <w:rStyle w:val="a3"/>
                  <w:lang w:val="en-US"/>
                </w:rPr>
                <w:t>o</w:t>
              </w:r>
              <w:r w:rsidRPr="002A3809">
                <w:rPr>
                  <w:rStyle w:val="a3"/>
                </w:rPr>
                <w:t>.</w:t>
              </w:r>
              <w:r w:rsidRPr="00CD1163">
                <w:rPr>
                  <w:rStyle w:val="a3"/>
                  <w:lang w:val="en-US"/>
                </w:rPr>
                <w:t>glushhenko</w:t>
              </w:r>
              <w:r w:rsidRPr="002A3809">
                <w:rPr>
                  <w:rStyle w:val="a3"/>
                </w:rPr>
                <w:t>@</w:t>
              </w:r>
              <w:r w:rsidRPr="00CD1163">
                <w:rPr>
                  <w:rStyle w:val="a3"/>
                  <w:lang w:val="en-US"/>
                </w:rPr>
                <w:t>bashtel</w:t>
              </w:r>
              <w:r w:rsidRPr="002A3809">
                <w:rPr>
                  <w:rStyle w:val="a3"/>
                </w:rPr>
                <w:t>.</w:t>
              </w:r>
              <w:r w:rsidRPr="00CD1163">
                <w:rPr>
                  <w:rStyle w:val="a3"/>
                  <w:lang w:val="en-US"/>
                </w:rPr>
                <w:t>ru</w:t>
              </w:r>
            </w:hyperlink>
          </w:p>
          <w:p w:rsidR="00C41C64" w:rsidRPr="002A3809" w:rsidRDefault="00C41C64" w:rsidP="00C41C64">
            <w:pPr>
              <w:pStyle w:val="Default"/>
              <w:jc w:val="both"/>
            </w:pPr>
          </w:p>
          <w:p w:rsidR="00C41C64" w:rsidRPr="002A3809" w:rsidRDefault="00C41C64" w:rsidP="00C41C64">
            <w:pPr>
              <w:pStyle w:val="Default"/>
              <w:jc w:val="both"/>
            </w:pPr>
            <w:r w:rsidRPr="002A3809">
              <w:t>Фаттахов Фанис Винерович</w:t>
            </w:r>
          </w:p>
          <w:p w:rsidR="00C41C64" w:rsidRPr="002A3809" w:rsidRDefault="00C41C64" w:rsidP="00C41C64">
            <w:pPr>
              <w:pStyle w:val="Default"/>
              <w:jc w:val="both"/>
              <w:rPr>
                <w:bCs/>
              </w:rPr>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20" w:history="1">
              <w:r w:rsidRPr="00CD1163">
                <w:rPr>
                  <w:rStyle w:val="a3"/>
                  <w:bCs/>
                  <w:lang w:val="en-US"/>
                </w:rPr>
                <w:t>f</w:t>
              </w:r>
              <w:r w:rsidRPr="002A3809">
                <w:rPr>
                  <w:rStyle w:val="a3"/>
                  <w:bCs/>
                </w:rPr>
                <w:t>.</w:t>
              </w:r>
              <w:r w:rsidRPr="00CD1163">
                <w:rPr>
                  <w:rStyle w:val="a3"/>
                  <w:bCs/>
                  <w:lang w:val="en-US"/>
                </w:rPr>
                <w:t>fattahov</w:t>
              </w:r>
              <w:r w:rsidRPr="002A3809">
                <w:rPr>
                  <w:rStyle w:val="a3"/>
                  <w:bCs/>
                </w:rPr>
                <w:t>@</w:t>
              </w:r>
              <w:r w:rsidRPr="00CD1163">
                <w:rPr>
                  <w:rStyle w:val="a3"/>
                  <w:bCs/>
                  <w:lang w:val="en-US"/>
                </w:rPr>
                <w:t>bashtel</w:t>
              </w:r>
              <w:r w:rsidRPr="002A3809">
                <w:rPr>
                  <w:rStyle w:val="a3"/>
                  <w:bCs/>
                </w:rPr>
                <w:t>.</w:t>
              </w:r>
              <w:r w:rsidRPr="00CD1163">
                <w:rPr>
                  <w:rStyle w:val="a3"/>
                  <w:bCs/>
                  <w:lang w:val="en-US"/>
                </w:rPr>
                <w:t>ru</w:t>
              </w:r>
            </w:hyperlink>
          </w:p>
          <w:p w:rsidR="00783CD6" w:rsidRPr="00001722"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001722"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9" w:name="форма2"/>
            <w:bookmarkEnd w:id="8"/>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21"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.ru</w:t>
              </w:r>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r w:rsidRPr="00783CD6">
              <w:rPr>
                <w:rFonts w:ascii="Times New Roman" w:eastAsia="Times New Roman" w:hAnsi="Times New Roman" w:cs="Times New Roman"/>
                <w:sz w:val="24"/>
                <w:szCs w:val="24"/>
                <w:shd w:val="clear" w:color="auto" w:fill="F6F5F3"/>
                <w:lang w:eastAsia="ru-RU"/>
              </w:rPr>
              <w:t xml:space="preserve">SETonline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3" w:history="1">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3"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3"/>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783CD6">
              <w:rPr>
                <w:rFonts w:ascii="Times New Roman" w:eastAsia="Times New Roman" w:hAnsi="Times New Roman" w:cs="Times New Roman"/>
                <w:sz w:val="24"/>
                <w:szCs w:val="24"/>
                <w:shd w:val="clear" w:color="auto" w:fill="F6F5F3"/>
                <w:lang w:eastAsia="ru-RU"/>
              </w:rPr>
              <w:t>SETonline</w:t>
            </w:r>
            <w:r w:rsidRPr="00783CD6">
              <w:rPr>
                <w:rFonts w:ascii="Times New Roman" w:eastAsia="Times New Roman" w:hAnsi="Times New Roman" w:cs="Times New Roman"/>
                <w:sz w:val="24"/>
                <w:szCs w:val="24"/>
                <w:lang w:eastAsia="ru-RU"/>
              </w:rPr>
              <w:t xml:space="preserve">, находящейся по адресу: </w:t>
            </w:r>
            <w:hyperlink r:id="rId25"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086999">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08699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086999">
              <w:rPr>
                <w:rFonts w:ascii="Times New Roman" w:eastAsia="Times New Roman" w:hAnsi="Times New Roman" w:cs="Times New Roman"/>
                <w:sz w:val="24"/>
                <w:szCs w:val="24"/>
                <w:lang w:eastAsia="ru-RU"/>
              </w:rPr>
              <w:t>07</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086999">
              <w:rPr>
                <w:rFonts w:ascii="Times New Roman" w:eastAsia="Times New Roman" w:hAnsi="Times New Roman" w:cs="Times New Roman"/>
                <w:sz w:val="24"/>
                <w:szCs w:val="24"/>
                <w:lang w:eastAsia="ru-RU"/>
              </w:rPr>
              <w:t>декабря</w:t>
            </w:r>
            <w:r w:rsidRPr="00783CD6">
              <w:rPr>
                <w:rFonts w:ascii="Times New Roman" w:eastAsia="Times New Roman" w:hAnsi="Times New Roman" w:cs="Times New Roman"/>
                <w:sz w:val="24"/>
                <w:szCs w:val="24"/>
                <w:lang w:eastAsia="ru-RU"/>
              </w:rPr>
              <w:t xml:space="preserve"> 2018 года </w:t>
            </w:r>
            <w:r w:rsidR="00086999">
              <w:rPr>
                <w:rFonts w:ascii="Times New Roman" w:eastAsia="Times New Roman" w:hAnsi="Times New Roman" w:cs="Times New Roman"/>
                <w:sz w:val="24"/>
                <w:szCs w:val="24"/>
                <w:lang w:eastAsia="ru-RU"/>
              </w:rPr>
              <w:t>12</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086999" w:rsidP="00120566">
            <w:pPr>
              <w:spacing w:after="0" w:line="240" w:lineRule="auto"/>
              <w:jc w:val="both"/>
              <w:rPr>
                <w:rFonts w:ascii="Times New Roman" w:eastAsia="Times New Roman" w:hAnsi="Times New Roman" w:cs="Times New Roman"/>
                <w:sz w:val="24"/>
                <w:szCs w:val="24"/>
                <w:lang w:eastAsia="ru-RU"/>
              </w:rPr>
            </w:pPr>
            <w:r w:rsidRPr="00086999">
              <w:rPr>
                <w:rFonts w:ascii="Times New Roman" w:eastAsia="Times New Roman" w:hAnsi="Times New Roman" w:cs="Times New Roman"/>
                <w:sz w:val="24"/>
                <w:szCs w:val="24"/>
                <w:lang w:eastAsia="ru-RU"/>
              </w:rPr>
              <w:t xml:space="preserve">«07» декабря 2018 года 12:00:00 </w:t>
            </w:r>
            <w:r w:rsidR="00E40ACA">
              <w:rPr>
                <w:rFonts w:ascii="Times New Roman" w:eastAsia="Times New Roman" w:hAnsi="Times New Roman" w:cs="Times New Roman"/>
                <w:sz w:val="24"/>
                <w:szCs w:val="24"/>
                <w:lang w:eastAsia="ru-RU"/>
              </w:rPr>
              <w:t xml:space="preserve"> </w:t>
            </w:r>
            <w:r w:rsidR="00120566" w:rsidRPr="00783CD6">
              <w:rPr>
                <w:rFonts w:ascii="Times New Roman" w:eastAsia="Times New Roman" w:hAnsi="Times New Roman" w:cs="Times New Roman"/>
                <w:sz w:val="24"/>
                <w:szCs w:val="24"/>
                <w:lang w:eastAsia="ru-RU"/>
              </w:rPr>
              <w:t>(время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E40ACA">
              <w:rPr>
                <w:rFonts w:ascii="Times New Roman" w:eastAsia="Times New Roman" w:hAnsi="Times New Roman" w:cs="Times New Roman"/>
                <w:sz w:val="24"/>
                <w:szCs w:val="24"/>
                <w:lang w:eastAsia="ru-RU"/>
              </w:rPr>
              <w:t>13</w:t>
            </w:r>
            <w:r w:rsidRPr="00120566">
              <w:rPr>
                <w:rFonts w:ascii="Times New Roman" w:eastAsia="Times New Roman" w:hAnsi="Times New Roman" w:cs="Times New Roman"/>
                <w:sz w:val="24"/>
                <w:szCs w:val="24"/>
                <w:lang w:eastAsia="ru-RU"/>
              </w:rPr>
              <w:t xml:space="preserve">» </w:t>
            </w:r>
            <w:r w:rsidR="00E40ACA">
              <w:rPr>
                <w:rFonts w:ascii="Times New Roman" w:eastAsia="Times New Roman" w:hAnsi="Times New Roman" w:cs="Times New Roman"/>
                <w:sz w:val="24"/>
                <w:szCs w:val="24"/>
                <w:lang w:eastAsia="ru-RU"/>
              </w:rPr>
              <w:t>декабря</w:t>
            </w:r>
            <w:r w:rsidRPr="00120566">
              <w:rPr>
                <w:rFonts w:ascii="Times New Roman" w:eastAsia="Times New Roman" w:hAnsi="Times New Roman" w:cs="Times New Roman"/>
                <w:sz w:val="24"/>
                <w:szCs w:val="24"/>
                <w:lang w:eastAsia="ru-RU"/>
              </w:rPr>
              <w:t xml:space="preserve">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xml:space="preserve">: </w:t>
            </w:r>
            <w:r w:rsidR="00E40ACA" w:rsidRPr="00E40ACA">
              <w:rPr>
                <w:rFonts w:ascii="Times New Roman" w:eastAsia="Times New Roman" w:hAnsi="Times New Roman" w:cs="Times New Roman"/>
                <w:sz w:val="24"/>
                <w:szCs w:val="24"/>
                <w:lang w:eastAsia="ru-RU"/>
              </w:rPr>
              <w:t xml:space="preserve">«13» декабря </w:t>
            </w:r>
            <w:r w:rsidRPr="00120566">
              <w:rPr>
                <w:rFonts w:ascii="Times New Roman" w:eastAsia="Times New Roman" w:hAnsi="Times New Roman" w:cs="Times New Roman"/>
                <w:sz w:val="24"/>
                <w:szCs w:val="24"/>
                <w:lang w:eastAsia="ru-RU"/>
              </w:rPr>
              <w:t xml:space="preserve">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sidR="00E40ACA">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7" w:name="форма9"/>
            <w:bookmarkEnd w:id="16"/>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«1</w:t>
            </w:r>
            <w:r w:rsidR="00E40ACA">
              <w:rPr>
                <w:rFonts w:ascii="Times New Roman" w:eastAsia="Times New Roman" w:hAnsi="Times New Roman" w:cs="Times New Roman"/>
                <w:b/>
                <w:sz w:val="24"/>
                <w:szCs w:val="24"/>
                <w:lang w:eastAsia="ru-RU"/>
              </w:rPr>
              <w:t>6</w:t>
            </w:r>
            <w:r w:rsidR="007530FE">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E40ACA">
              <w:rPr>
                <w:rFonts w:ascii="Times New Roman" w:eastAsia="Times New Roman" w:hAnsi="Times New Roman" w:cs="Times New Roman"/>
                <w:b/>
                <w:sz w:val="24"/>
                <w:szCs w:val="24"/>
                <w:lang w:eastAsia="ru-RU"/>
              </w:rPr>
              <w:t>04</w:t>
            </w:r>
            <w:r w:rsidRPr="00783CD6">
              <w:rPr>
                <w:rFonts w:ascii="Times New Roman" w:eastAsia="Times New Roman" w:hAnsi="Times New Roman" w:cs="Times New Roman"/>
                <w:b/>
                <w:sz w:val="24"/>
                <w:szCs w:val="24"/>
                <w:lang w:eastAsia="ru-RU"/>
              </w:rPr>
              <w:t xml:space="preserve">» </w:t>
            </w:r>
            <w:r w:rsidR="00E40ACA">
              <w:rPr>
                <w:rFonts w:ascii="Times New Roman" w:eastAsia="Times New Roman" w:hAnsi="Times New Roman" w:cs="Times New Roman"/>
                <w:b/>
                <w:sz w:val="24"/>
                <w:szCs w:val="24"/>
                <w:lang w:eastAsia="ru-RU"/>
              </w:rPr>
              <w:t>декабря</w:t>
            </w:r>
            <w:r w:rsidR="00120566" w:rsidRPr="00120566">
              <w:rPr>
                <w:rFonts w:ascii="Times New Roman" w:eastAsia="Times New Roman" w:hAnsi="Times New Roman" w:cs="Times New Roman"/>
                <w:b/>
                <w:sz w:val="24"/>
                <w:szCs w:val="24"/>
                <w:lang w:eastAsia="ru-RU"/>
              </w:rPr>
              <w:t xml:space="preserve">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E40ACA" w:rsidRPr="00E40ACA" w:rsidRDefault="00E40ACA" w:rsidP="00E40ACA">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Pr="00E40ACA">
              <w:rPr>
                <w:rFonts w:ascii="Times New Roman" w:eastAsia="Calibri" w:hAnsi="Times New Roman" w:cs="Times New Roman"/>
                <w:iCs/>
                <w:color w:val="000000"/>
                <w:sz w:val="24"/>
                <w:szCs w:val="24"/>
              </w:rPr>
              <w:t>поставк</w:t>
            </w:r>
            <w:r>
              <w:rPr>
                <w:rFonts w:ascii="Times New Roman" w:eastAsia="Calibri" w:hAnsi="Times New Roman" w:cs="Times New Roman"/>
                <w:iCs/>
                <w:color w:val="000000"/>
                <w:sz w:val="24"/>
                <w:szCs w:val="24"/>
              </w:rPr>
              <w:t>у</w:t>
            </w:r>
            <w:r w:rsidRPr="00E40ACA">
              <w:rPr>
                <w:rFonts w:ascii="Times New Roman" w:eastAsia="Calibri" w:hAnsi="Times New Roman" w:cs="Times New Roman"/>
                <w:iCs/>
                <w:color w:val="000000"/>
                <w:sz w:val="24"/>
                <w:szCs w:val="24"/>
              </w:rPr>
              <w:t xml:space="preserve"> запасных частей для технического обслуживания и ремонта баровых, грунторезных и бурильно-крановых машин.</w:t>
            </w: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Default="00783CD6" w:rsidP="00783CD6">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p w:rsidR="00E40ACA" w:rsidRPr="00783CD6" w:rsidRDefault="00E40ACA"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E3700"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p>
          <w:p w:rsidR="00E40ACA" w:rsidRDefault="00E40ACA" w:rsidP="00E40ACA">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Начальная (максимальная) цена договора составляет </w:t>
            </w:r>
            <w:r w:rsidRPr="008E0452">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8E0452">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8E0452">
              <w:rPr>
                <w:rFonts w:ascii="Times New Roman" w:eastAsia="Calibri" w:hAnsi="Times New Roman" w:cs="Times New Roman"/>
                <w:iCs/>
                <w:sz w:val="24"/>
                <w:szCs w:val="24"/>
              </w:rPr>
              <w:t>000</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0 рублей (</w:t>
            </w:r>
            <w:r>
              <w:rPr>
                <w:rFonts w:ascii="Times New Roman" w:eastAsia="Calibri" w:hAnsi="Times New Roman" w:cs="Times New Roman"/>
                <w:iCs/>
                <w:sz w:val="24"/>
                <w:szCs w:val="24"/>
              </w:rPr>
              <w:t xml:space="preserve">Один миллион двести </w:t>
            </w:r>
            <w:r w:rsidRPr="00081659">
              <w:rPr>
                <w:rFonts w:ascii="Times New Roman" w:eastAsia="Calibri" w:hAnsi="Times New Roman" w:cs="Times New Roman"/>
                <w:iCs/>
                <w:sz w:val="24"/>
                <w:szCs w:val="24"/>
              </w:rPr>
              <w:t>тысяч рубл</w:t>
            </w:r>
            <w:r>
              <w:rPr>
                <w:rFonts w:ascii="Times New Roman" w:eastAsia="Calibri" w:hAnsi="Times New Roman" w:cs="Times New Roman"/>
                <w:iCs/>
                <w:sz w:val="24"/>
                <w:szCs w:val="24"/>
              </w:rPr>
              <w:t>ей</w:t>
            </w: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 xml:space="preserve">0 копеек), </w:t>
            </w:r>
            <w:r>
              <w:rPr>
                <w:rFonts w:ascii="Times New Roman" w:eastAsia="Calibri" w:hAnsi="Times New Roman" w:cs="Times New Roman"/>
                <w:iCs/>
                <w:sz w:val="24"/>
                <w:szCs w:val="24"/>
              </w:rPr>
              <w:t>с учетом</w:t>
            </w:r>
            <w:r w:rsidRPr="00081659">
              <w:rPr>
                <w:rFonts w:ascii="Times New Roman" w:eastAsia="Calibri" w:hAnsi="Times New Roman" w:cs="Times New Roman"/>
                <w:iCs/>
                <w:sz w:val="24"/>
                <w:szCs w:val="24"/>
              </w:rPr>
              <w:t xml:space="preserve"> НДС (</w:t>
            </w:r>
            <w:r w:rsidR="003C3232">
              <w:rPr>
                <w:rFonts w:ascii="Times New Roman" w:eastAsia="Calibri" w:hAnsi="Times New Roman" w:cs="Times New Roman"/>
                <w:iCs/>
                <w:sz w:val="24"/>
                <w:szCs w:val="24"/>
              </w:rPr>
              <w:t>20</w:t>
            </w:r>
            <w:r w:rsidRPr="00081659">
              <w:rPr>
                <w:rFonts w:ascii="Times New Roman" w:eastAsia="Calibri" w:hAnsi="Times New Roman" w:cs="Times New Roman"/>
                <w:iCs/>
                <w:sz w:val="24"/>
                <w:szCs w:val="24"/>
              </w:rPr>
              <w:t xml:space="preserve">%) </w:t>
            </w:r>
          </w:p>
          <w:p w:rsidR="00E40ACA" w:rsidRPr="00081659" w:rsidRDefault="008B4F96" w:rsidP="00E40AC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200 000,</w:t>
            </w:r>
            <w:bookmarkStart w:id="21" w:name="_GoBack"/>
            <w:bookmarkEnd w:id="21"/>
            <w:r>
              <w:rPr>
                <w:rFonts w:ascii="Times New Roman" w:eastAsia="Calibri" w:hAnsi="Times New Roman" w:cs="Times New Roman"/>
                <w:iCs/>
                <w:sz w:val="24"/>
                <w:szCs w:val="24"/>
              </w:rPr>
              <w:t xml:space="preserve">00 </w:t>
            </w:r>
            <w:r w:rsidRPr="00081659">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w:t>
            </w:r>
            <w:r w:rsidR="00E40ACA">
              <w:rPr>
                <w:rFonts w:ascii="Times New Roman" w:eastAsia="Calibri" w:hAnsi="Times New Roman" w:cs="Times New Roman"/>
                <w:iCs/>
                <w:sz w:val="24"/>
                <w:szCs w:val="24"/>
              </w:rPr>
              <w:t xml:space="preserve"> тысяч) рублей 00 копеек.</w:t>
            </w:r>
          </w:p>
          <w:p w:rsidR="00E40ACA" w:rsidRPr="00081659" w:rsidRDefault="00E40ACA" w:rsidP="00E40ACA">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1</w:t>
            </w:r>
            <w:r w:rsidR="0095282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00952825">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000</w:t>
            </w:r>
            <w:r w:rsidRPr="00081659">
              <w:rPr>
                <w:rFonts w:ascii="Times New Roman" w:eastAsia="Calibri" w:hAnsi="Times New Roman" w:cs="Times New Roman"/>
                <w:iCs/>
                <w:sz w:val="24"/>
                <w:szCs w:val="24"/>
              </w:rPr>
              <w:t>,00 рублей (</w:t>
            </w:r>
            <w:r w:rsidR="00952825">
              <w:rPr>
                <w:rFonts w:ascii="Times New Roman" w:eastAsia="Calibri" w:hAnsi="Times New Roman" w:cs="Times New Roman"/>
                <w:iCs/>
                <w:sz w:val="24"/>
                <w:szCs w:val="24"/>
              </w:rPr>
              <w:t>Один миллион</w:t>
            </w:r>
            <w:r w:rsidRPr="00081659">
              <w:rPr>
                <w:rFonts w:ascii="Times New Roman" w:eastAsia="Calibri" w:hAnsi="Times New Roman" w:cs="Times New Roman"/>
                <w:iCs/>
                <w:sz w:val="24"/>
                <w:szCs w:val="24"/>
              </w:rPr>
              <w:t xml:space="preserve"> рублей 00 копеек) без НДС.</w:t>
            </w:r>
          </w:p>
          <w:p w:rsidR="00E40ACA" w:rsidRPr="00081659" w:rsidRDefault="00E40ACA" w:rsidP="00E40AC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E40ACA" w:rsidRPr="00081659" w:rsidRDefault="00E40ACA" w:rsidP="00E40ACA">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E40ACA" w:rsidRPr="00081659" w:rsidRDefault="00E40ACA" w:rsidP="00E40ACA">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783CD6" w:rsidRPr="00783CD6" w:rsidRDefault="00E40ACA" w:rsidP="00E40ACA">
            <w:pPr>
              <w:spacing w:before="120" w:after="0" w:line="240" w:lineRule="auto"/>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3" w:name="форма15"/>
            <w:bookmarkEnd w:id="22"/>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C71047">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E40ACA" w:rsidRPr="00647665"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0ACA" w:rsidRDefault="00E40ACA" w:rsidP="00E40ACA">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разделе IV «Техническое 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 Извещения</w:t>
            </w:r>
          </w:p>
          <w:p w:rsidR="00783CD6" w:rsidRPr="00783CD6" w:rsidRDefault="00783CD6" w:rsidP="00E40ACA">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r w:rsidRPr="00783CD6">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783CD6">
              <w:rPr>
                <w:rFonts w:ascii="Times New Roman" w:eastAsia="Times New Roman" w:hAnsi="Times New Roman" w:cs="Times New Roman"/>
                <w:sz w:val="24"/>
                <w:szCs w:val="24"/>
                <w:lang w:eastAsia="ru-RU"/>
              </w:rPr>
              <w:t xml:space="preserve"> </w:t>
            </w:r>
            <w:bookmarkEnd w:id="35"/>
            <w:bookmarkEnd w:id="36"/>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7"/>
            <w:bookmarkEnd w:id="38"/>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783CD6">
              <w:rPr>
                <w:rFonts w:ascii="Times New Roman" w:eastAsia="Times New Roman" w:hAnsi="Times New Roman" w:cs="Times New Roman"/>
                <w:sz w:val="24"/>
                <w:szCs w:val="24"/>
                <w:lang w:eastAsia="ru-RU"/>
              </w:rPr>
              <w:t xml:space="preserve">а) </w:t>
            </w:r>
            <w:bookmarkEnd w:id="42"/>
            <w:bookmarkEnd w:id="43"/>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783CD6">
              <w:rPr>
                <w:rFonts w:ascii="Times New Roman" w:eastAsia="Times New Roman" w:hAnsi="Times New Roman" w:cs="Times New Roman"/>
                <w:sz w:val="24"/>
                <w:szCs w:val="24"/>
                <w:lang w:eastAsia="ru-RU"/>
              </w:rPr>
              <w:t xml:space="preserve">3) </w:t>
            </w:r>
            <w:bookmarkEnd w:id="44"/>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C71047">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5"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6"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783CD6">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783CD6">
              <w:rPr>
                <w:rFonts w:ascii="Times New Roman" w:eastAsia="Times New Roman" w:hAnsi="Times New Roman" w:cs="Times New Roman"/>
                <w:sz w:val="24"/>
                <w:szCs w:val="24"/>
                <w:lang w:eastAsia="ru-RU"/>
              </w:rPr>
              <w:t>;</w:t>
            </w:r>
            <w:bookmarkEnd w:id="53"/>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783CD6">
              <w:rPr>
                <w:rFonts w:ascii="Times New Roman" w:eastAsia="Times New Roman" w:hAnsi="Times New Roman" w:cs="Times New Roman"/>
                <w:sz w:val="24"/>
                <w:szCs w:val="24"/>
                <w:lang w:eastAsia="ru-RU"/>
              </w:rPr>
              <w:t>;</w:t>
            </w:r>
            <w:bookmarkEnd w:id="55"/>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w:t>
            </w:r>
            <w:r w:rsidR="00952825">
              <w:rPr>
                <w:rFonts w:ascii="Times New Roman" w:eastAsia="Times New Roman" w:hAnsi="Times New Roman" w:cs="Times New Roman"/>
                <w:sz w:val="24"/>
                <w:szCs w:val="24"/>
                <w:lang w:eastAsia="ru-RU"/>
              </w:rPr>
              <w:t xml:space="preserve"> цены</w:t>
            </w:r>
            <w:r w:rsidRPr="00783CD6">
              <w:rPr>
                <w:rFonts w:ascii="Times New Roman" w:eastAsia="Times New Roman" w:hAnsi="Times New Roman" w:cs="Times New Roman"/>
                <w:sz w:val="24"/>
                <w:szCs w:val="24"/>
                <w:lang w:eastAsia="ru-RU"/>
              </w:rPr>
              <w:t>, предложенный таким участником.</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2"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1" w:name="_РАЗДЕЛ_III._ФОРМЫ"/>
      <w:bookmarkEnd w:id="61"/>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783CD6">
        <w:rPr>
          <w:rFonts w:ascii="Cambria" w:eastAsia="MS Mincho" w:hAnsi="Cambria" w:cs="Times New Roman"/>
          <w:b/>
          <w:bCs/>
          <w:color w:val="365F91"/>
          <w:kern w:val="32"/>
          <w:sz w:val="28"/>
          <w:szCs w:val="28"/>
          <w:lang w:val="x-none" w:eastAsia="x-none"/>
        </w:rPr>
        <w:t xml:space="preserve"> </w:t>
      </w:r>
      <w:bookmarkEnd w:id="63"/>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6"/>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«___» __________ 20___ года  №______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4"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C71047">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C71047">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C71047">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C71047">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1"/>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783CD6">
        <w:rPr>
          <w:rFonts w:ascii="Times New Roman" w:eastAsia="Times New Roman" w:hAnsi="Times New Roman" w:cs="Times New Roman"/>
          <w:sz w:val="24"/>
          <w:szCs w:val="24"/>
          <w:lang w:eastAsia="ru-RU"/>
        </w:rPr>
        <w:t xml:space="preserve">АНКЕТА УЧАСТНИКА ОТКРЫТОГО </w:t>
      </w:r>
      <w:bookmarkEnd w:id="84"/>
      <w:bookmarkEnd w:id="85"/>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6"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6"/>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783CD6">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93565A">
        <w:rPr>
          <w:rFonts w:ascii="Times New Roman" w:eastAsia="MS Mincho" w:hAnsi="Times New Roman" w:cs="Times New Roman"/>
          <w:b/>
          <w:bCs/>
          <w:color w:val="548DD4"/>
          <w:kern w:val="32"/>
          <w:sz w:val="28"/>
          <w:szCs w:val="24"/>
          <w:lang w:val="x-none" w:eastAsia="x-none"/>
        </w:rPr>
        <w:t>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A24A1F" w:rsidRPr="00B77CAD" w:rsidRDefault="00A24A1F" w:rsidP="00A24A1F">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B77CAD">
        <w:rPr>
          <w:rFonts w:ascii="Times New Roman" w:eastAsia="Times New Roman" w:hAnsi="Times New Roman" w:cs="Times New Roman"/>
          <w:sz w:val="24"/>
          <w:szCs w:val="24"/>
          <w:lang w:eastAsia="ru-RU"/>
        </w:rPr>
        <w:t>ТЕХНИКО-КОММЕРЧЕСКОЕ ПРЕДЛОЖЕНИЕ</w:t>
      </w:r>
      <w:bookmarkEnd w:id="88"/>
      <w:bookmarkEnd w:id="89"/>
    </w:p>
    <w:p w:rsidR="00A24A1F" w:rsidRPr="00B77CAD" w:rsidRDefault="00A24A1F" w:rsidP="00A24A1F">
      <w:pPr>
        <w:spacing w:after="0" w:line="240" w:lineRule="auto"/>
        <w:rPr>
          <w:rFonts w:ascii="Times New Roman" w:eastAsia="Times New Roman" w:hAnsi="Times New Roman" w:cs="Times New Roman"/>
          <w:sz w:val="24"/>
          <w:szCs w:val="24"/>
          <w:lang w:eastAsia="ru-RU"/>
        </w:rPr>
      </w:pPr>
    </w:p>
    <w:p w:rsidR="00A24A1F" w:rsidRPr="00263288" w:rsidRDefault="00A24A1F" w:rsidP="00A24A1F">
      <w:pPr>
        <w:spacing w:after="0" w:line="240" w:lineRule="auto"/>
        <w:jc w:val="center"/>
        <w:rPr>
          <w:rFonts w:ascii="Times New Roman" w:eastAsia="Times New Roman" w:hAnsi="Times New Roman" w:cs="Times New Roman"/>
          <w:sz w:val="24"/>
          <w:szCs w:val="24"/>
          <w:lang w:eastAsia="ru-RU"/>
        </w:rPr>
      </w:pPr>
      <w:r w:rsidRPr="00263288">
        <w:rPr>
          <w:rFonts w:ascii="Times New Roman" w:eastAsia="Times New Roman" w:hAnsi="Times New Roman" w:cs="Times New Roman"/>
          <w:sz w:val="24"/>
          <w:szCs w:val="24"/>
          <w:lang w:eastAsia="ru-RU"/>
        </w:rPr>
        <w:t>Представлено в отдельном файле «</w:t>
      </w:r>
      <w:r w:rsidR="00FE1A0E">
        <w:rPr>
          <w:rFonts w:ascii="Times New Roman" w:eastAsia="Times New Roman" w:hAnsi="Times New Roman" w:cs="Times New Roman"/>
          <w:sz w:val="24"/>
          <w:szCs w:val="24"/>
          <w:lang w:eastAsia="ru-RU"/>
        </w:rPr>
        <w:t xml:space="preserve">Форма 3 - </w:t>
      </w:r>
      <w:r w:rsidRPr="00263288">
        <w:rPr>
          <w:rFonts w:ascii="Times New Roman" w:eastAsia="Times New Roman" w:hAnsi="Times New Roman" w:cs="Times New Roman"/>
          <w:sz w:val="24"/>
          <w:szCs w:val="24"/>
          <w:lang w:eastAsia="ru-RU"/>
        </w:rPr>
        <w:t>ТКП»</w:t>
      </w:r>
    </w:p>
    <w:p w:rsidR="00A24A1F" w:rsidRPr="00356D5F" w:rsidRDefault="00A24A1F" w:rsidP="00A24A1F">
      <w:pPr>
        <w:spacing w:after="0" w:line="240" w:lineRule="auto"/>
        <w:rPr>
          <w:rFonts w:ascii="Times New Roman" w:eastAsia="Times New Roman" w:hAnsi="Times New Roman" w:cs="Times New Roman"/>
          <w:sz w:val="24"/>
          <w:szCs w:val="24"/>
          <w:lang w:eastAsia="ru-RU"/>
        </w:rPr>
      </w:pPr>
    </w:p>
    <w:p w:rsidR="00FE1A0E" w:rsidRPr="00FE1A0E" w:rsidRDefault="00FE1A0E" w:rsidP="00FE1A0E">
      <w:bookmarkStart w:id="90" w:name="_Toc529272651"/>
      <w:bookmarkStart w:id="91" w:name="_Ref313304436"/>
      <w:bookmarkStart w:id="92" w:name="_Toc314507388"/>
      <w:bookmarkStart w:id="93" w:name="_Toc322209429"/>
    </w:p>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FE1A0E" w:rsidRPr="00FE1A0E" w:rsidRDefault="00FE1A0E" w:rsidP="00FE1A0E"/>
    <w:p w:rsidR="00783CD6" w:rsidRPr="00783CD6" w:rsidRDefault="00783CD6" w:rsidP="00FE1A0E">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783CD6">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783CD6">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3"/>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290C51">
          <w:pgSz w:w="11907" w:h="16839" w:code="9"/>
          <w:pgMar w:top="851" w:right="567" w:bottom="567" w:left="1134" w:header="720" w:footer="720" w:gutter="0"/>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783CD6">
        <w:rPr>
          <w:rFonts w:ascii="Times New Roman" w:eastAsia="MS Mincho" w:hAnsi="Times New Roman" w:cs="Times New Roman"/>
          <w:b/>
          <w:bCs/>
          <w:color w:val="548DD4"/>
          <w:kern w:val="32"/>
          <w:sz w:val="28"/>
          <w:szCs w:val="24"/>
          <w:lang w:val="x-none" w:eastAsia="x-none"/>
        </w:rPr>
        <w:t xml:space="preserve">Форма </w:t>
      </w:r>
      <w:bookmarkEnd w:id="98"/>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 xml:space="preserve">ИНН/КПП:  </w:t>
      </w: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ОГРН:  </w:t>
      </w: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указывается количество человек</w:t>
            </w:r>
            <w:r w:rsidRPr="00783CD6">
              <w:rPr>
                <w:rFonts w:ascii="Times New Roman" w:eastAsia="Times New Roman" w:hAnsi="Times New Roman" w:cs="Times New Roman"/>
                <w:lang w:eastAsia="ru-RU"/>
              </w:rPr>
              <w:b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15 – микропред</w:t>
            </w:r>
            <w:r w:rsidRPr="00783CD6">
              <w:rPr>
                <w:rFonts w:ascii="Times New Roman" w:eastAsia="Times New Roman" w:hAnsi="Times New Roman" w:cs="Times New Roman"/>
                <w:lang w:eastAsia="ru-RU"/>
              </w:rPr>
              <w:softHyphen/>
              <w:t>приятие</w:t>
            </w:r>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указывается в млн. рублей</w:t>
            </w:r>
            <w:r w:rsidRPr="00783CD6">
              <w:rPr>
                <w:rFonts w:ascii="Times New Roman" w:eastAsia="Times New Roman" w:hAnsi="Times New Roman" w:cs="Times New Roman"/>
                <w:lang w:eastAsia="ru-RU"/>
              </w:rPr>
              <w:b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120 в год – микро</w:t>
            </w:r>
            <w:r w:rsidRPr="00783CD6">
              <w:rPr>
                <w:rFonts w:ascii="Times New Roman" w:eastAsia="Times New Roman" w:hAnsi="Times New Roman" w:cs="Times New Roman"/>
                <w:lang w:eastAsia="ru-RU"/>
              </w:rPr>
              <w:softHyphen/>
              <w:t>предприятие</w:t>
            </w:r>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r w:rsidRPr="00783CD6">
              <w:rPr>
                <w:rFonts w:ascii="Times New Roman" w:eastAsia="Times New Roman" w:hAnsi="Times New Roman" w:cs="Times New Roman"/>
                <w:lang w:eastAsia="ru-RU"/>
              </w:rPr>
              <w:b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r w:rsidRPr="00783CD6">
              <w:rPr>
                <w:rFonts w:ascii="Times New Roman" w:eastAsia="Times New Roman" w:hAnsi="Times New Roman" w:cs="Times New Roman"/>
                <w:lang w:eastAsia="ru-RU"/>
              </w:rPr>
              <w:b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C71047">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9"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40"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41"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3"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2D340E"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44"/>
          <w:pgSz w:w="11907" w:h="16839" w:code="9"/>
          <w:pgMar w:top="851" w:right="567" w:bottom="567" w:left="1134" w:header="720" w:footer="720" w:gutter="0"/>
          <w:cols w:space="708"/>
          <w:noEndnote/>
          <w:titlePg/>
          <w:docGrid w:linePitch="326"/>
        </w:sectPr>
      </w:pP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bookmarkStart w:id="109" w:name="_РАЗДЕЛ_V._Проект"/>
      <w:bookmarkStart w:id="110" w:name="_Toc529272654"/>
      <w:bookmarkEnd w:id="109"/>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DA778F" w:rsidRPr="00FE1A0E" w:rsidRDefault="00FE1A0E" w:rsidP="004264C3">
      <w:pPr>
        <w:spacing w:after="0" w:line="240" w:lineRule="auto"/>
        <w:jc w:val="both"/>
        <w:rPr>
          <w:rFonts w:ascii="Times New Roman" w:eastAsia="MS Mincho" w:hAnsi="Times New Roman" w:cs="Times New Roman"/>
          <w:bCs/>
          <w:kern w:val="32"/>
          <w:sz w:val="28"/>
          <w:szCs w:val="24"/>
          <w:lang w:eastAsia="x-none"/>
        </w:rPr>
        <w:sectPr w:rsidR="00DA778F" w:rsidRPr="00FE1A0E" w:rsidSect="002D340E">
          <w:pgSz w:w="16839" w:h="11907" w:orient="landscape" w:code="9"/>
          <w:pgMar w:top="1134" w:right="851" w:bottom="567" w:left="567" w:header="720" w:footer="720" w:gutter="0"/>
          <w:cols w:space="708"/>
          <w:noEndnote/>
          <w:titlePg/>
          <w:docGrid w:linePitch="326"/>
        </w:sectPr>
      </w:pPr>
      <w:r w:rsidRPr="00FE1A0E">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договор"/>
      <w:bookmarkEnd w:id="111"/>
      <w:r w:rsidRPr="00783CD6">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DA778F" w:rsidRDefault="00DA778F" w:rsidP="00FE1A0E">
      <w:pPr>
        <w:spacing w:after="0" w:line="240" w:lineRule="auto"/>
        <w:rPr>
          <w:rFonts w:ascii="Times New Roman" w:eastAsia="Times New Roman" w:hAnsi="Times New Roman" w:cs="Times New Roman"/>
          <w:sz w:val="26"/>
          <w:szCs w:val="26"/>
          <w:lang w:eastAsia="ru-RU"/>
        </w:rPr>
      </w:pPr>
    </w:p>
    <w:p w:rsidR="00FE1A0E" w:rsidRDefault="00FE1A0E" w:rsidP="00FE1A0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FE1A0E" w:rsidRPr="00DA778F" w:rsidRDefault="00FE1A0E" w:rsidP="00FE1A0E">
      <w:pPr>
        <w:spacing w:after="0" w:line="240" w:lineRule="auto"/>
        <w:rPr>
          <w:rFonts w:ascii="Times New Roman" w:eastAsia="Times New Roman" w:hAnsi="Times New Roman" w:cs="Times New Roman"/>
          <w:sz w:val="26"/>
          <w:szCs w:val="26"/>
          <w:lang w:eastAsia="ru-RU"/>
        </w:rPr>
      </w:pPr>
    </w:p>
    <w:sectPr w:rsidR="00FE1A0E" w:rsidRPr="00DA778F"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1F" w:rsidRDefault="00A24A1F" w:rsidP="00783CD6">
      <w:pPr>
        <w:spacing w:after="0" w:line="240" w:lineRule="auto"/>
      </w:pPr>
      <w:r>
        <w:separator/>
      </w:r>
    </w:p>
  </w:endnote>
  <w:endnote w:type="continuationSeparator" w:id="0">
    <w:p w:rsidR="00A24A1F" w:rsidRDefault="00A24A1F"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1F" w:rsidRDefault="00A24A1F" w:rsidP="00783CD6">
      <w:pPr>
        <w:spacing w:after="0" w:line="240" w:lineRule="auto"/>
      </w:pPr>
      <w:r>
        <w:separator/>
      </w:r>
    </w:p>
  </w:footnote>
  <w:footnote w:type="continuationSeparator" w:id="0">
    <w:p w:rsidR="00A24A1F" w:rsidRDefault="00A24A1F"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A1F" w:rsidRDefault="00A24A1F">
    <w:pPr>
      <w:pStyle w:val="a5"/>
      <w:jc w:val="center"/>
    </w:pPr>
    <w:r>
      <w:fldChar w:fldCharType="begin"/>
    </w:r>
    <w:r>
      <w:instrText>PAGE   \* MERGEFORMAT</w:instrText>
    </w:r>
    <w:r>
      <w:fldChar w:fldCharType="separate"/>
    </w:r>
    <w:r w:rsidR="00C71047">
      <w:rPr>
        <w:noProof/>
      </w:rPr>
      <w:t>10</w:t>
    </w:r>
    <w:r>
      <w:fldChar w:fldCharType="end"/>
    </w:r>
  </w:p>
  <w:p w:rsidR="00A24A1F" w:rsidRDefault="00A24A1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237644"/>
      <w:docPartObj>
        <w:docPartGallery w:val="Page Numbers (Top of Page)"/>
        <w:docPartUnique/>
      </w:docPartObj>
    </w:sdtPr>
    <w:sdtEndPr/>
    <w:sdtContent>
      <w:p w:rsidR="00290C51" w:rsidRDefault="00290C51">
        <w:pPr>
          <w:pStyle w:val="a5"/>
          <w:jc w:val="center"/>
        </w:pPr>
        <w:r>
          <w:fldChar w:fldCharType="begin"/>
        </w:r>
        <w:r>
          <w:instrText>PAGE   \* MERGEFORMAT</w:instrText>
        </w:r>
        <w:r>
          <w:fldChar w:fldCharType="separate"/>
        </w:r>
        <w:r w:rsidR="00C71047">
          <w:rPr>
            <w:noProof/>
          </w:rPr>
          <w:t>1</w:t>
        </w:r>
        <w:r>
          <w:fldChar w:fldCharType="end"/>
        </w:r>
      </w:p>
    </w:sdtContent>
  </w:sdt>
  <w:p w:rsidR="00290C51" w:rsidRDefault="00290C5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A1F" w:rsidRDefault="00A24A1F">
    <w:pPr>
      <w:pStyle w:val="a5"/>
      <w:jc w:val="center"/>
    </w:pPr>
    <w:r>
      <w:fldChar w:fldCharType="begin"/>
    </w:r>
    <w:r>
      <w:instrText>PAGE   \* MERGEFORMAT</w:instrText>
    </w:r>
    <w:r>
      <w:fldChar w:fldCharType="separate"/>
    </w:r>
    <w:r w:rsidR="00C71047">
      <w:rPr>
        <w:noProof/>
      </w:rPr>
      <w:t>39</w:t>
    </w:r>
    <w:r>
      <w:fldChar w:fldCharType="end"/>
    </w:r>
  </w:p>
  <w:p w:rsidR="00A24A1F" w:rsidRDefault="00A24A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86999"/>
    <w:rsid w:val="000A4A23"/>
    <w:rsid w:val="000E2B52"/>
    <w:rsid w:val="00120566"/>
    <w:rsid w:val="001461CF"/>
    <w:rsid w:val="001C7D59"/>
    <w:rsid w:val="001E6507"/>
    <w:rsid w:val="00202FF6"/>
    <w:rsid w:val="0021535C"/>
    <w:rsid w:val="002761BB"/>
    <w:rsid w:val="00290C51"/>
    <w:rsid w:val="002D340E"/>
    <w:rsid w:val="002E3700"/>
    <w:rsid w:val="00320BC4"/>
    <w:rsid w:val="00335F6E"/>
    <w:rsid w:val="003562E9"/>
    <w:rsid w:val="003C3232"/>
    <w:rsid w:val="004264C3"/>
    <w:rsid w:val="00494BBA"/>
    <w:rsid w:val="00523C93"/>
    <w:rsid w:val="00560E65"/>
    <w:rsid w:val="005D58FA"/>
    <w:rsid w:val="0062558C"/>
    <w:rsid w:val="00672386"/>
    <w:rsid w:val="006E72E1"/>
    <w:rsid w:val="00717417"/>
    <w:rsid w:val="0073775D"/>
    <w:rsid w:val="007530FE"/>
    <w:rsid w:val="00754031"/>
    <w:rsid w:val="00783CD6"/>
    <w:rsid w:val="007B6FC5"/>
    <w:rsid w:val="008351D3"/>
    <w:rsid w:val="008B4F96"/>
    <w:rsid w:val="0093565A"/>
    <w:rsid w:val="0094423B"/>
    <w:rsid w:val="00952825"/>
    <w:rsid w:val="009723ED"/>
    <w:rsid w:val="00A24A1F"/>
    <w:rsid w:val="00A74122"/>
    <w:rsid w:val="00A83EF1"/>
    <w:rsid w:val="00BE3DF7"/>
    <w:rsid w:val="00BE5B89"/>
    <w:rsid w:val="00C41C64"/>
    <w:rsid w:val="00C71047"/>
    <w:rsid w:val="00CD15F0"/>
    <w:rsid w:val="00D04924"/>
    <w:rsid w:val="00D3364D"/>
    <w:rsid w:val="00DA778F"/>
    <w:rsid w:val="00E120FA"/>
    <w:rsid w:val="00E40ACA"/>
    <w:rsid w:val="00E44EA6"/>
    <w:rsid w:val="00FE1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mailto:o.glushhenko@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39</Pages>
  <Words>13320</Words>
  <Characters>75930</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29</cp:revision>
  <cp:lastPrinted>2018-11-16T11:42:00Z</cp:lastPrinted>
  <dcterms:created xsi:type="dcterms:W3CDTF">2018-11-12T04:36:00Z</dcterms:created>
  <dcterms:modified xsi:type="dcterms:W3CDTF">2018-11-16T11:43:00Z</dcterms:modified>
</cp:coreProperties>
</file>